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F8A" w:rsidRDefault="00EC3F8A" w:rsidP="00EC3F8A">
      <w:pPr>
        <w:pStyle w:val="NoSpacing"/>
      </w:pPr>
      <w:r>
        <w:t>Nathan Brinling</w:t>
      </w:r>
    </w:p>
    <w:p w:rsidR="00EC3F8A" w:rsidRDefault="00EC3F8A" w:rsidP="00EC3F8A">
      <w:pPr>
        <w:pStyle w:val="NoSpacing"/>
      </w:pPr>
      <w:r>
        <w:t xml:space="preserve">AP English Literature and Composition </w:t>
      </w:r>
    </w:p>
    <w:p w:rsidR="00EC3F8A" w:rsidRDefault="00EC3F8A" w:rsidP="00EC3F8A">
      <w:pPr>
        <w:pStyle w:val="NoSpacing"/>
      </w:pPr>
      <w:r>
        <w:t>Composition:  Rainsford in Action</w:t>
      </w:r>
    </w:p>
    <w:p w:rsidR="00EC3F8A" w:rsidRDefault="00EC3F8A" w:rsidP="00EC3F8A">
      <w:pPr>
        <w:pStyle w:val="NoSpacing"/>
      </w:pPr>
      <w:r>
        <w:t>29 October 2009</w:t>
      </w:r>
    </w:p>
    <w:p w:rsidR="00EC3F8A" w:rsidRDefault="00EC3F8A" w:rsidP="00EC3F8A">
      <w:pPr>
        <w:pStyle w:val="NoSpacing"/>
      </w:pPr>
    </w:p>
    <w:p w:rsidR="00EC3F8A" w:rsidRDefault="00EC3F8A" w:rsidP="00EC3F8A">
      <w:pPr>
        <w:pStyle w:val="NoSpacing"/>
        <w:jc w:val="center"/>
        <w:rPr>
          <w:b/>
          <w:u w:val="single"/>
        </w:rPr>
      </w:pPr>
      <w:r>
        <w:rPr>
          <w:b/>
          <w:u w:val="single"/>
        </w:rPr>
        <w:t>SKILLS PAGE</w:t>
      </w:r>
    </w:p>
    <w:p w:rsidR="00EC3F8A" w:rsidRDefault="00EC3F8A" w:rsidP="00EC3F8A">
      <w:pPr>
        <w:pStyle w:val="NoSpacing"/>
        <w:jc w:val="center"/>
        <w:rPr>
          <w:b/>
          <w:u w:val="single"/>
        </w:rPr>
      </w:pPr>
    </w:p>
    <w:p w:rsidR="00EC3F8A" w:rsidRPr="00FB47F9" w:rsidRDefault="00EC3F8A" w:rsidP="00EC3F8A">
      <w:pPr>
        <w:pStyle w:val="NoSpacing"/>
        <w:rPr>
          <w:b/>
          <w:u w:val="single"/>
        </w:rPr>
      </w:pPr>
      <w:r w:rsidRPr="00FB47F9">
        <w:rPr>
          <w:b/>
          <w:u w:val="single"/>
        </w:rPr>
        <w:t xml:space="preserve">13.5 Works Cited Page </w:t>
      </w:r>
    </w:p>
    <w:p w:rsidR="00EC3F8A" w:rsidRPr="00FB47F9" w:rsidRDefault="00EC3F8A" w:rsidP="00EC3F8A">
      <w:pPr>
        <w:pStyle w:val="NoSpacing"/>
        <w:rPr>
          <w:b/>
          <w:u w:val="single"/>
        </w:rPr>
      </w:pPr>
    </w:p>
    <w:p w:rsidR="00EC3F8A" w:rsidRPr="00FB47F9" w:rsidRDefault="00EC3F8A" w:rsidP="00EC3F8A">
      <w:pPr>
        <w:pStyle w:val="NoSpacing"/>
        <w:rPr>
          <w:rFonts w:asciiTheme="minorHAnsi" w:hAnsiTheme="minorHAnsi"/>
        </w:rPr>
      </w:pPr>
      <w:r w:rsidRPr="00FB47F9">
        <w:t xml:space="preserve">MY SENTENCE:  </w:t>
      </w:r>
      <w:r w:rsidRPr="00FB47F9">
        <w:rPr>
          <w:rFonts w:asciiTheme="minorHAnsi" w:hAnsiTheme="minorHAnsi"/>
        </w:rPr>
        <w:t xml:space="preserve">  </w:t>
      </w:r>
    </w:p>
    <w:p w:rsidR="00EC3F8A" w:rsidRPr="00FB47F9" w:rsidRDefault="00EC3F8A" w:rsidP="00EC3F8A">
      <w:pPr>
        <w:spacing w:line="480" w:lineRule="auto"/>
        <w:ind w:firstLine="720"/>
        <w:rPr>
          <w:rFonts w:asciiTheme="minorHAnsi" w:hAnsiTheme="minorHAnsi"/>
        </w:rPr>
      </w:pPr>
      <w:proofErr w:type="gramStart"/>
      <w:r w:rsidRPr="00FB47F9">
        <w:rPr>
          <w:rFonts w:asciiTheme="minorHAnsi" w:hAnsiTheme="minorHAnsi"/>
        </w:rPr>
        <w:t>Arp, Thomas R., and Greg Johnson.</w:t>
      </w:r>
      <w:proofErr w:type="gramEnd"/>
      <w:r w:rsidRPr="00FB47F9">
        <w:rPr>
          <w:rFonts w:asciiTheme="minorHAnsi" w:hAnsiTheme="minorHAnsi"/>
        </w:rPr>
        <w:t xml:space="preserve"> </w:t>
      </w:r>
      <w:proofErr w:type="gramStart"/>
      <w:r w:rsidRPr="00FB47F9">
        <w:rPr>
          <w:rFonts w:asciiTheme="minorHAnsi" w:hAnsiTheme="minorHAnsi"/>
          <w:iCs/>
        </w:rPr>
        <w:t>Perrine's Literature</w:t>
      </w:r>
      <w:r w:rsidRPr="00FB47F9">
        <w:rPr>
          <w:rFonts w:asciiTheme="minorHAnsi" w:hAnsiTheme="minorHAnsi"/>
        </w:rPr>
        <w:t>.</w:t>
      </w:r>
      <w:proofErr w:type="gramEnd"/>
      <w:r w:rsidRPr="00FB47F9">
        <w:rPr>
          <w:rFonts w:asciiTheme="minorHAnsi" w:hAnsiTheme="minorHAnsi"/>
        </w:rPr>
        <w:t xml:space="preserve"> Ninth ed. Boston: Thomas Wadsworth, 2006. </w:t>
      </w:r>
      <w:proofErr w:type="gramStart"/>
      <w:r w:rsidRPr="00FB47F9">
        <w:rPr>
          <w:rFonts w:asciiTheme="minorHAnsi" w:hAnsiTheme="minorHAnsi"/>
        </w:rPr>
        <w:t>67-86. Print.</w:t>
      </w:r>
      <w:proofErr w:type="gramEnd"/>
      <w:r w:rsidRPr="00FB47F9">
        <w:rPr>
          <w:rFonts w:asciiTheme="minorHAnsi" w:hAnsiTheme="minorHAnsi"/>
        </w:rPr>
        <w:t xml:space="preserve"> </w:t>
      </w:r>
      <w:proofErr w:type="gramStart"/>
      <w:r w:rsidRPr="00FB47F9">
        <w:rPr>
          <w:rFonts w:asciiTheme="minorHAnsi" w:hAnsiTheme="minorHAnsi"/>
        </w:rPr>
        <w:t>Structure, Sound, and Sense.</w:t>
      </w:r>
      <w:proofErr w:type="gramEnd"/>
    </w:p>
    <w:p w:rsidR="00EC3F8A" w:rsidRPr="00FB47F9" w:rsidRDefault="00EC3F8A" w:rsidP="00EC3F8A">
      <w:pPr>
        <w:pStyle w:val="NoSpacing"/>
      </w:pPr>
      <w:r w:rsidRPr="00FB47F9">
        <w:t xml:space="preserve">EXPLANATION:  Format the Works Cited page correctly.  This information can be found on page 42 of the </w:t>
      </w:r>
      <w:r w:rsidRPr="00FB47F9">
        <w:rPr>
          <w:i/>
        </w:rPr>
        <w:t>FHS Research Guide</w:t>
      </w:r>
    </w:p>
    <w:p w:rsidR="00EC3F8A" w:rsidRPr="00FB47F9" w:rsidRDefault="00EC3F8A" w:rsidP="00EC3F8A">
      <w:pPr>
        <w:pStyle w:val="NoSpacing"/>
      </w:pPr>
    </w:p>
    <w:p w:rsidR="00EC3F8A" w:rsidRPr="00FB47F9" w:rsidRDefault="00EC3F8A" w:rsidP="00EC3F8A">
      <w:pPr>
        <w:pStyle w:val="NoSpacing"/>
      </w:pPr>
      <w:r w:rsidRPr="00FB47F9">
        <w:t>REVISED EXAMPLE:</w:t>
      </w:r>
    </w:p>
    <w:p w:rsidR="00EC3F8A" w:rsidRPr="00FB47F9" w:rsidRDefault="00EC3F8A" w:rsidP="0037710D">
      <w:pPr>
        <w:spacing w:line="480" w:lineRule="auto"/>
        <w:rPr>
          <w:rFonts w:asciiTheme="minorHAnsi" w:hAnsiTheme="minorHAnsi"/>
        </w:rPr>
      </w:pPr>
      <w:proofErr w:type="gramStart"/>
      <w:r w:rsidRPr="00FB47F9">
        <w:rPr>
          <w:rFonts w:asciiTheme="minorHAnsi" w:hAnsiTheme="minorHAnsi"/>
          <w:highlight w:val="yellow"/>
        </w:rPr>
        <w:t>Arp,</w:t>
      </w:r>
      <w:r w:rsidRPr="00FB47F9">
        <w:rPr>
          <w:rFonts w:asciiTheme="minorHAnsi" w:hAnsiTheme="minorHAnsi"/>
        </w:rPr>
        <w:t xml:space="preserve"> Thomas R., and Greg Johnson.</w:t>
      </w:r>
      <w:proofErr w:type="gramEnd"/>
      <w:r w:rsidRPr="00FB47F9">
        <w:rPr>
          <w:rFonts w:asciiTheme="minorHAnsi" w:hAnsiTheme="minorHAnsi"/>
        </w:rPr>
        <w:t xml:space="preserve"> </w:t>
      </w:r>
      <w:proofErr w:type="gramStart"/>
      <w:r w:rsidRPr="00FB47F9">
        <w:rPr>
          <w:rFonts w:asciiTheme="minorHAnsi" w:hAnsiTheme="minorHAnsi"/>
          <w:iCs/>
          <w:u w:val="single"/>
        </w:rPr>
        <w:t>Perrine's Literature</w:t>
      </w:r>
      <w:r w:rsidRPr="00FB47F9">
        <w:rPr>
          <w:rFonts w:asciiTheme="minorHAnsi" w:hAnsiTheme="minorHAnsi"/>
        </w:rPr>
        <w:t>.</w:t>
      </w:r>
      <w:proofErr w:type="gramEnd"/>
      <w:r w:rsidRPr="00FB47F9">
        <w:rPr>
          <w:rFonts w:asciiTheme="minorHAnsi" w:hAnsiTheme="minorHAnsi"/>
        </w:rPr>
        <w:t xml:space="preserve"> Boston: Thomas Wadsworth, 2006. </w:t>
      </w:r>
    </w:p>
    <w:p w:rsidR="00EC3F8A" w:rsidRPr="00FB47F9" w:rsidRDefault="00EC3F8A" w:rsidP="00EC3F8A">
      <w:pPr>
        <w:pStyle w:val="NoSpacing"/>
        <w:rPr>
          <w:rFonts w:asciiTheme="minorHAnsi" w:hAnsiTheme="minorHAnsi"/>
          <w:sz w:val="24"/>
          <w:szCs w:val="24"/>
        </w:rPr>
      </w:pPr>
      <w:r w:rsidRPr="00FB47F9">
        <w:rPr>
          <w:rFonts w:asciiTheme="minorHAnsi" w:hAnsiTheme="minorHAnsi"/>
          <w:sz w:val="24"/>
          <w:szCs w:val="24"/>
        </w:rPr>
        <w:t xml:space="preserve">ORIGINAL EXAMPLE:  </w:t>
      </w:r>
    </w:p>
    <w:p w:rsidR="00EC3F8A" w:rsidRPr="00FB47F9" w:rsidRDefault="00EC3F8A" w:rsidP="0037710D">
      <w:pPr>
        <w:autoSpaceDE w:val="0"/>
        <w:autoSpaceDN w:val="0"/>
        <w:adjustRightInd w:val="0"/>
        <w:spacing w:line="480" w:lineRule="auto"/>
        <w:rPr>
          <w:rFonts w:asciiTheme="minorHAnsi" w:eastAsiaTheme="minorHAnsi" w:hAnsiTheme="minorHAnsi" w:cs="TimesNewRoman"/>
        </w:rPr>
      </w:pPr>
      <w:proofErr w:type="gramStart"/>
      <w:r w:rsidRPr="00FB47F9">
        <w:rPr>
          <w:rFonts w:asciiTheme="minorHAnsi" w:eastAsiaTheme="minorHAnsi" w:hAnsiTheme="minorHAnsi" w:cs="TimesNewRoman"/>
        </w:rPr>
        <w:t>“Academic Integrity.”</w:t>
      </w:r>
      <w:proofErr w:type="gramEnd"/>
      <w:r w:rsidRPr="00FB47F9">
        <w:rPr>
          <w:rFonts w:asciiTheme="minorHAnsi" w:eastAsiaTheme="minorHAnsi" w:hAnsiTheme="minorHAnsi" w:cs="TimesNewRoman"/>
        </w:rPr>
        <w:t xml:space="preserve"> Fairview School District: Policy Manual Guide. Fairview, PA:</w:t>
      </w:r>
    </w:p>
    <w:p w:rsidR="00EC3F8A" w:rsidRPr="00EC3F8A" w:rsidRDefault="00EC3F8A" w:rsidP="0037710D">
      <w:pPr>
        <w:pStyle w:val="NoSpacing"/>
        <w:spacing w:line="480" w:lineRule="auto"/>
        <w:ind w:firstLine="720"/>
        <w:rPr>
          <w:rFonts w:asciiTheme="minorHAnsi" w:hAnsiTheme="minorHAnsi"/>
          <w:sz w:val="24"/>
          <w:szCs w:val="24"/>
        </w:rPr>
      </w:pPr>
      <w:r w:rsidRPr="00FB47F9">
        <w:rPr>
          <w:rFonts w:asciiTheme="minorHAnsi" w:eastAsiaTheme="minorHAnsi" w:hAnsiTheme="minorHAnsi" w:cs="TimesNewRoman"/>
          <w:sz w:val="24"/>
          <w:szCs w:val="24"/>
        </w:rPr>
        <w:t>Fairview School District, 16 Aug. 2004.</w:t>
      </w:r>
    </w:p>
    <w:p w:rsidR="00461C24" w:rsidRPr="00EC3F8A" w:rsidRDefault="00461C24" w:rsidP="00EC3F8A">
      <w:pPr>
        <w:spacing w:line="480" w:lineRule="auto"/>
        <w:rPr>
          <w:rFonts w:asciiTheme="minorHAnsi" w:hAnsiTheme="minorHAnsi"/>
        </w:rPr>
      </w:pPr>
    </w:p>
    <w:sectPr w:rsidR="00461C24" w:rsidRPr="00EC3F8A" w:rsidSect="00461C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C3F8A"/>
    <w:rsid w:val="00360443"/>
    <w:rsid w:val="0037710D"/>
    <w:rsid w:val="00461C24"/>
    <w:rsid w:val="0068133B"/>
    <w:rsid w:val="0084018E"/>
    <w:rsid w:val="00E61C28"/>
    <w:rsid w:val="00EC3F8A"/>
    <w:rsid w:val="00FB47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3F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C3F8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573</Characters>
  <Application>Microsoft Office Word</Application>
  <DocSecurity>0</DocSecurity>
  <Lines>4</Lines>
  <Paragraphs>1</Paragraphs>
  <ScaleCrop>false</ScaleCrop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Nathan Brinling</dc:creator>
  <cp:lastModifiedBy>Nathan Brinling</cp:lastModifiedBy>
  <cp:revision>2</cp:revision>
  <dcterms:created xsi:type="dcterms:W3CDTF">2010-01-14T04:14:00Z</dcterms:created>
  <dcterms:modified xsi:type="dcterms:W3CDTF">2010-01-14T04:14:00Z</dcterms:modified>
</cp:coreProperties>
</file>